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中共泸县县委党校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年度部门事中绩效监控报告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按照县财政局工作安排，开展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年1月至8月部门预算执行、调整情况以及绩效目标完成和实现情况的绩效监控相关工作。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主要职能职责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（一）培训全县党政领导干部、公务员、国有企业领导人员、事业单位领导人员、年轻干部、理论宣传骨干、高层次人才、基层干部、党员；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（二）加强马克思主义基本理论研究，重点研究宣传习近平新时代中国特色社会主义思想，负责全县各级干部的理论教育并进行理论研究和理论宣传；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（三）承办县委、县政府以及相关部门举办的专题研讨班；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（四）开展重大理论和现实问题调查研究，承担党委和政府决策服务；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（五）开展与有关机构和组织的合作与交流；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（六）参与党委关于党校工作政策以及干部培训计划的制定工作；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（七）完成县委交办的其他任务。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机构基本情况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中共泸县县委党校是一级预算单位，属参公管理事业单位，无二级预算单位。根据职能职责，中共泸县县委党校设五个职能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股室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，分别为办公室、教务股、科研股、信息股、外培股。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中共泸县县委党校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编制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数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21名（其中参照公务员管理10名）。实有在职人员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人，其中行政人员9人，事业人员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三、预算绩效监控总体情况如下：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（一）年度预算安排情况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公用支出，是用于办公费、差旅费、培训费等日常公用支出。公用经费全年预算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47.85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项目支出，主要包括：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干部培训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15万元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。年中追加项目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960.25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万元：1.代管资金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128.17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万元；2.基层干训机构建设补助专项资金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1.08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万元；3.设施设备采购资金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331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；4.办公及教学用房租赁服务采购项目500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（二）1-8月执行情况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部门预算1-8月执行情况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28.92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万元，为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47.85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60.44%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干部培训项目支出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13.07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万元，为财政拨款收入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87.13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追加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个项目支出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920.97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万元，为财政拨款收入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960.25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95.91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321" w:firstLineChars="1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（三）部门预算绩效目标1-8月完成情况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公用支出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28.92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万元，为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47.85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60.44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 1.专项资金县级财政年初预算安排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个项目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13.07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万元，1-8月根据单位需要追加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个项目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920.97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共计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934.04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万元项目资金财政全部落实到位。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 2.项目资金实际使用情况分析。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年初预算项目：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干部培训经费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13.07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用于支付承办各类培训班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资料费、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授课费、外出培训费、租车费、伙食费等费用。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年中追加项目：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代管资金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113.1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主要用于支付单位水电、干训机构建设等费用。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）基层干训机构建设补助专项资金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准备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精品课程打造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设施设备采购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294.8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主要用于党校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新校区采购家具、教电多媒体、厨房、电器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设施设备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办公及教学用房租赁服务采购项目500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支付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党校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新校区租金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总体而言，我校预算绩效目标任务稳步推进，有序开展。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 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四、运行监控分析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（一）全年部门预算预计执行情况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62.85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追加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960.25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全年预计执行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1023.1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万元,执行率达到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1023.1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万元，执行率达到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行47.85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执行率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975.25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执行率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%，包括事中新增项目）；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事业支出预计执行0元，执行率0%；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其他支出预计执行0元，执行率0%；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（二）全年绩效目标预计完成情况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中共泸县县委党校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工作开展需要，预计能全面完成绩效目标：主要负责全县各级干部的理论教育并进行理论研究和理论宣传。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干部培训项目中计划举办的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期培训班将有序开展；按照县委县政府安排部署，积极组织教师深入基层开展宣讲，打造好宣传阵地，及时有效地将中央及省市县重要会议精神、文件精神传达到基层；围绕党的中心任务和县委、县政府的部署，组织教师对全县重大理论和现实问题开展调查研究，为教学和社会实践服务，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县委县政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府决策服务。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中共泸县县委党校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 xml:space="preserve">日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5357D"/>
    <w:multiLevelType w:val="singleLevel"/>
    <w:tmpl w:val="6C653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TY0YzE2OGZhOTUyYmI1ODRlMDcyNmYwNTZhZDUifQ=="/>
  </w:docVars>
  <w:rsids>
    <w:rsidRoot w:val="695038CD"/>
    <w:rsid w:val="04FD117A"/>
    <w:rsid w:val="054D5714"/>
    <w:rsid w:val="071A0CE9"/>
    <w:rsid w:val="07A55826"/>
    <w:rsid w:val="11E55F55"/>
    <w:rsid w:val="12970E42"/>
    <w:rsid w:val="1B9E7D71"/>
    <w:rsid w:val="1F0B6D52"/>
    <w:rsid w:val="1FFB398E"/>
    <w:rsid w:val="22C82BD0"/>
    <w:rsid w:val="293B10D5"/>
    <w:rsid w:val="2C29790B"/>
    <w:rsid w:val="2DE9742E"/>
    <w:rsid w:val="37223AF9"/>
    <w:rsid w:val="437B2F85"/>
    <w:rsid w:val="445A3DC4"/>
    <w:rsid w:val="47605247"/>
    <w:rsid w:val="47FC757C"/>
    <w:rsid w:val="481073FE"/>
    <w:rsid w:val="4C6F3D5B"/>
    <w:rsid w:val="50675269"/>
    <w:rsid w:val="56FEE3F2"/>
    <w:rsid w:val="5CBBE864"/>
    <w:rsid w:val="5FD9088A"/>
    <w:rsid w:val="5FFCBE91"/>
    <w:rsid w:val="62281AC9"/>
    <w:rsid w:val="695038CD"/>
    <w:rsid w:val="715F637B"/>
    <w:rsid w:val="77FF31EE"/>
    <w:rsid w:val="786D1E32"/>
    <w:rsid w:val="792F739D"/>
    <w:rsid w:val="7C9F4C28"/>
    <w:rsid w:val="7CB71996"/>
    <w:rsid w:val="BF2B95C1"/>
    <w:rsid w:val="CFF527D3"/>
    <w:rsid w:val="EF3B6D09"/>
    <w:rsid w:val="FDF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1607</Characters>
  <Lines>0</Lines>
  <Paragraphs>0</Paragraphs>
  <TotalTime>321</TotalTime>
  <ScaleCrop>false</ScaleCrop>
  <LinksUpToDate>false</LinksUpToDate>
  <CharactersWithSpaces>1645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2020-12-15T17:15:00Z</dcterms:created>
  <dc:creator>Administrator</dc:creator>
  <cp:lastModifiedBy>kylin</cp:lastModifiedBy>
  <cp:lastPrinted>2024-09-20T07:28:00Z</cp:lastPrinted>
  <dcterms:modified xsi:type="dcterms:W3CDTF">2024-09-24T09:26:36Z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C3F5ADC42CA70F496DE9EB66BF395C6D_43</vt:lpwstr>
  </property>
</Properties>
</file>